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86" w:rsidRDefault="007B121E">
      <w:r>
        <w:t xml:space="preserve">   </w:t>
      </w:r>
    </w:p>
    <w:p w:rsidR="007B121E" w:rsidRDefault="007B121E"/>
    <w:p w:rsidR="007B121E" w:rsidRDefault="007B121E"/>
    <w:p w:rsidR="007B121E" w:rsidRDefault="007B121E"/>
    <w:p w:rsidR="007B121E" w:rsidRDefault="007B121E" w:rsidP="007B121E">
      <w:pPr>
        <w:jc w:val="center"/>
        <w:rPr>
          <w:b/>
          <w:sz w:val="48"/>
          <w:szCs w:val="48"/>
        </w:rPr>
      </w:pPr>
      <w:r w:rsidRPr="007B121E">
        <w:rPr>
          <w:b/>
          <w:sz w:val="48"/>
          <w:szCs w:val="48"/>
        </w:rPr>
        <w:t>ИНВЕСТИЦИОННЫЙ ПРОЕКТ 1</w:t>
      </w: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ООО «ЗАРИНСКАЯ ГОРЭЛЕКТРОСЕТЬ»</w:t>
      </w: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ПРИОБРЕТЕНИЕ АВТОТРАНСПОРТА ДЛЯ</w:t>
      </w:r>
    </w:p>
    <w:p w:rsidR="007B121E" w:rsidRDefault="007B121E" w:rsidP="007B12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ОБСЛУЖИВАНИЯ ПОТРЕБИТЕЛЕЙ </w:t>
      </w: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E707BA" w:rsidRDefault="00E707BA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48"/>
          <w:szCs w:val="48"/>
        </w:rPr>
      </w:pPr>
    </w:p>
    <w:p w:rsidR="007B121E" w:rsidRDefault="007B121E" w:rsidP="007B12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ИНВЕСТИЦИОННОГО ПРОЕКТА</w:t>
      </w:r>
      <w:r w:rsidR="00DD69DE">
        <w:rPr>
          <w:b/>
          <w:sz w:val="24"/>
          <w:szCs w:val="24"/>
        </w:rPr>
        <w:t xml:space="preserve"> 1</w:t>
      </w:r>
    </w:p>
    <w:p w:rsidR="007B121E" w:rsidRDefault="007B121E" w:rsidP="007B121E">
      <w:pPr>
        <w:jc w:val="center"/>
        <w:rPr>
          <w:b/>
          <w:u w:val="single"/>
        </w:rPr>
      </w:pPr>
      <w:r w:rsidRPr="007B121E">
        <w:rPr>
          <w:b/>
          <w:u w:val="single"/>
        </w:rPr>
        <w:t xml:space="preserve">ПРИОБРЕТЕНИЕ АВТОТРАНСПОРТА ДЛЯ ОБСЛУЖИВАНИЯ ПОТРЕБИТЕЛЕЙ </w:t>
      </w:r>
    </w:p>
    <w:p w:rsidR="00330F3F" w:rsidRDefault="00330F3F" w:rsidP="007B121E">
      <w:pPr>
        <w:jc w:val="center"/>
        <w:rPr>
          <w:b/>
          <w:u w:val="single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1655"/>
        <w:gridCol w:w="2287"/>
        <w:gridCol w:w="5652"/>
      </w:tblGrid>
      <w:tr w:rsidR="004F27DE" w:rsidRPr="004F27DE" w:rsidTr="004F27DE">
        <w:trPr>
          <w:trHeight w:val="325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DE" w:rsidRPr="004F27DE" w:rsidRDefault="004F27DE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DE" w:rsidRPr="004F27DE" w:rsidRDefault="004F27DE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параметра</w:t>
            </w:r>
          </w:p>
        </w:tc>
      </w:tr>
      <w:tr w:rsidR="004F27DE" w:rsidRPr="004F27DE" w:rsidTr="00FC6B79">
        <w:trPr>
          <w:trHeight w:val="977"/>
        </w:trPr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H_ЗГЭС_01</w:t>
            </w:r>
          </w:p>
        </w:tc>
      </w:tr>
      <w:tr w:rsidR="004F27DE" w:rsidRPr="004F27DE" w:rsidTr="00FC6B79">
        <w:trPr>
          <w:trHeight w:val="977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реализации инвестиционного проекта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Минимизация расходов на текущее содержание транспортных средств</w:t>
            </w:r>
          </w:p>
        </w:tc>
      </w:tr>
      <w:tr w:rsidR="004F27DE" w:rsidRPr="004F27DE" w:rsidTr="00FC6B79">
        <w:trPr>
          <w:trHeight w:val="977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реализации инвестиционного проекта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обновление транспортных средств с высокой степенью износа</w:t>
            </w:r>
          </w:p>
        </w:tc>
      </w:tr>
      <w:tr w:rsidR="004F27DE" w:rsidRPr="004F27DE" w:rsidTr="00FC6B79">
        <w:trPr>
          <w:trHeight w:val="977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реализации инвестиционного проекта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- 2018 год - 1 шт.</w:t>
            </w:r>
          </w:p>
        </w:tc>
      </w:tr>
      <w:tr w:rsidR="004F27DE" w:rsidRPr="004F27DE" w:rsidTr="00FC6B79">
        <w:trPr>
          <w:trHeight w:val="977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инвестиционного проекта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- 2018 год </w:t>
            </w:r>
          </w:p>
        </w:tc>
      </w:tr>
      <w:tr w:rsidR="004F27DE" w:rsidRPr="004F27DE" w:rsidTr="00FC6B79">
        <w:trPr>
          <w:trHeight w:val="325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Конкретные результаты реализации инвестиционного проекта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снижение расходов на содержание и ремонт </w:t>
            </w:r>
            <w:r w:rsidR="00063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автотранспорта;</w:t>
            </w:r>
          </w:p>
        </w:tc>
      </w:tr>
      <w:tr w:rsidR="004F27DE" w:rsidRPr="004F27DE" w:rsidTr="00FC6B79">
        <w:trPr>
          <w:trHeight w:val="325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повышение уровня обслуживания потребителей</w:t>
            </w:r>
          </w:p>
        </w:tc>
      </w:tr>
      <w:tr w:rsidR="00686C72" w:rsidRPr="004F27DE" w:rsidTr="00686C72">
        <w:trPr>
          <w:trHeight w:val="866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C72" w:rsidRPr="004F27DE" w:rsidRDefault="00686C72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инвестиционного проекта, в том числе показатели э энергетической эффективности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72" w:rsidRPr="004F27DE" w:rsidRDefault="00686C72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показателей качества оказания услуг потребителям. В отношении данного проекта не применялись расчеты экономической эффективности</w:t>
            </w:r>
          </w:p>
        </w:tc>
      </w:tr>
      <w:tr w:rsidR="00686C72" w:rsidRPr="004F27DE" w:rsidTr="00686C72">
        <w:trPr>
          <w:trHeight w:val="553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C72" w:rsidRPr="004F27DE" w:rsidRDefault="00686C72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реализации инвестиционных проектов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72" w:rsidRPr="004F27DE" w:rsidRDefault="00686C72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автотранспорта в период срока</w:t>
            </w:r>
            <w:r w:rsidR="00207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реализации инвестиционной программы 2018 год</w:t>
            </w:r>
          </w:p>
        </w:tc>
      </w:tr>
      <w:tr w:rsidR="004F27DE" w:rsidRPr="004F27DE" w:rsidTr="004F27DE">
        <w:trPr>
          <w:trHeight w:val="1939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Отчетная информация о ходе реализации инвестиционного проекта (в отношении реализуемых</w:t>
            </w:r>
            <w:bookmarkStart w:id="0" w:name="_GoBack"/>
            <w:bookmarkEnd w:id="0"/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инвестиционных проектов), в том числе результаты закупок товаров, работ и услуг, выполненных для целей реализации инвестиционного проекта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DE" w:rsidRPr="004F27DE" w:rsidRDefault="004F27DE" w:rsidP="004F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Заполняется по факту выполнения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F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направленных на реализацию инвестиционного проекта</w:t>
            </w:r>
          </w:p>
        </w:tc>
      </w:tr>
    </w:tbl>
    <w:p w:rsidR="007B121E" w:rsidRDefault="007B121E" w:rsidP="007B121E">
      <w:pPr>
        <w:jc w:val="center"/>
        <w:rPr>
          <w:b/>
          <w:u w:val="single"/>
        </w:rPr>
      </w:pPr>
    </w:p>
    <w:p w:rsidR="004F27DE" w:rsidRDefault="004F27DE" w:rsidP="007B121E">
      <w:pPr>
        <w:jc w:val="center"/>
        <w:rPr>
          <w:b/>
          <w:u w:val="single"/>
        </w:rPr>
      </w:pPr>
    </w:p>
    <w:p w:rsidR="004F27DE" w:rsidRDefault="004F27DE" w:rsidP="007B121E">
      <w:pPr>
        <w:jc w:val="center"/>
        <w:rPr>
          <w:b/>
          <w:u w:val="single"/>
        </w:rPr>
      </w:pPr>
    </w:p>
    <w:p w:rsidR="004F27DE" w:rsidRDefault="004F27DE" w:rsidP="007B121E">
      <w:pPr>
        <w:jc w:val="center"/>
        <w:rPr>
          <w:b/>
          <w:u w:val="single"/>
        </w:rPr>
      </w:pPr>
    </w:p>
    <w:p w:rsidR="004F27DE" w:rsidRDefault="004F27DE" w:rsidP="007B121E">
      <w:pPr>
        <w:jc w:val="center"/>
        <w:rPr>
          <w:b/>
          <w:u w:val="single"/>
        </w:rPr>
      </w:pPr>
    </w:p>
    <w:p w:rsidR="004F27DE" w:rsidRDefault="004F27DE" w:rsidP="007B121E">
      <w:pPr>
        <w:jc w:val="center"/>
        <w:rPr>
          <w:b/>
          <w:u w:val="single"/>
        </w:rPr>
      </w:pPr>
    </w:p>
    <w:p w:rsidR="004F27DE" w:rsidRDefault="004F27DE" w:rsidP="007B121E">
      <w:pPr>
        <w:jc w:val="center"/>
        <w:rPr>
          <w:b/>
          <w:u w:val="single"/>
        </w:rPr>
      </w:pPr>
    </w:p>
    <w:p w:rsidR="004F27DE" w:rsidRDefault="004F27DE" w:rsidP="007B121E">
      <w:pPr>
        <w:jc w:val="center"/>
        <w:rPr>
          <w:b/>
          <w:u w:val="single"/>
        </w:rPr>
      </w:pPr>
    </w:p>
    <w:p w:rsidR="004F27DE" w:rsidRDefault="004F27DE" w:rsidP="007B121E">
      <w:pPr>
        <w:jc w:val="center"/>
        <w:rPr>
          <w:b/>
          <w:u w:val="single"/>
        </w:rPr>
      </w:pPr>
    </w:p>
    <w:p w:rsidR="004F27DE" w:rsidRDefault="004F27DE" w:rsidP="007B121E">
      <w:pPr>
        <w:jc w:val="center"/>
        <w:rPr>
          <w:b/>
          <w:u w:val="single"/>
        </w:rPr>
      </w:pPr>
    </w:p>
    <w:p w:rsidR="004F27DE" w:rsidRPr="00CD3157" w:rsidRDefault="004F27DE" w:rsidP="007B121E">
      <w:pPr>
        <w:jc w:val="center"/>
        <w:rPr>
          <w:b/>
          <w:u w:val="single"/>
        </w:rPr>
      </w:pPr>
    </w:p>
    <w:p w:rsidR="003562E3" w:rsidRPr="00CD3157" w:rsidRDefault="00CD3157" w:rsidP="000636B2">
      <w:pPr>
        <w:spacing w:after="0" w:line="240" w:lineRule="auto"/>
        <w:jc w:val="center"/>
        <w:rPr>
          <w:b/>
          <w:sz w:val="24"/>
          <w:szCs w:val="24"/>
        </w:rPr>
      </w:pPr>
      <w:r w:rsidRPr="00CD3157">
        <w:rPr>
          <w:b/>
          <w:sz w:val="24"/>
          <w:szCs w:val="24"/>
        </w:rPr>
        <w:t>Пояснительная записка</w:t>
      </w:r>
    </w:p>
    <w:p w:rsidR="00CD3157" w:rsidRPr="00CD3157" w:rsidRDefault="00CD3157" w:rsidP="007B121E">
      <w:pPr>
        <w:jc w:val="center"/>
        <w:rPr>
          <w:b/>
          <w:sz w:val="24"/>
          <w:szCs w:val="24"/>
        </w:rPr>
      </w:pPr>
      <w:r w:rsidRPr="00CD3157">
        <w:rPr>
          <w:b/>
          <w:sz w:val="24"/>
          <w:szCs w:val="24"/>
        </w:rPr>
        <w:t>к паспорту инвестиционного проекта</w:t>
      </w:r>
    </w:p>
    <w:p w:rsidR="00CD3157" w:rsidRPr="00CD3157" w:rsidRDefault="00CD3157" w:rsidP="00CD3157">
      <w:pPr>
        <w:jc w:val="center"/>
        <w:rPr>
          <w:b/>
        </w:rPr>
      </w:pPr>
      <w:r>
        <w:rPr>
          <w:b/>
        </w:rPr>
        <w:t>«</w:t>
      </w:r>
      <w:r w:rsidRPr="00CD3157">
        <w:rPr>
          <w:b/>
        </w:rPr>
        <w:t>ПРИОБРЕТЕНИЕ АВТОТРАНСПОРТА ДЛЯ ОБСЛУЖИВАНИЯ ПОТРЕБИТЕЛЕЙ</w:t>
      </w:r>
      <w:r>
        <w:rPr>
          <w:b/>
        </w:rPr>
        <w:t>»</w:t>
      </w:r>
    </w:p>
    <w:p w:rsidR="00CD3157" w:rsidRDefault="00CD3157" w:rsidP="00CD3157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CD3157">
        <w:rPr>
          <w:sz w:val="24"/>
          <w:szCs w:val="24"/>
          <w:u w:val="single"/>
        </w:rPr>
        <w:t>Цель проекта</w:t>
      </w:r>
      <w:r>
        <w:rPr>
          <w:sz w:val="24"/>
          <w:szCs w:val="24"/>
          <w:u w:val="single"/>
        </w:rPr>
        <w:t>.</w:t>
      </w:r>
    </w:p>
    <w:p w:rsidR="006A27CA" w:rsidRPr="00055CF7" w:rsidRDefault="00CD3157" w:rsidP="00AD25A7">
      <w:pPr>
        <w:pStyle w:val="a3"/>
        <w:jc w:val="both"/>
        <w:rPr>
          <w:color w:val="FF0000"/>
          <w:sz w:val="24"/>
          <w:szCs w:val="24"/>
        </w:rPr>
      </w:pPr>
      <w:r w:rsidRPr="004A5B0C">
        <w:rPr>
          <w:sz w:val="24"/>
          <w:szCs w:val="24"/>
        </w:rPr>
        <w:t xml:space="preserve">Данный проект позволит минимизировать расходы на содержание и ремонт </w:t>
      </w:r>
      <w:r w:rsidR="00AD25A7" w:rsidRPr="004A5B0C">
        <w:rPr>
          <w:sz w:val="24"/>
          <w:szCs w:val="24"/>
        </w:rPr>
        <w:t>автотранспорта</w:t>
      </w:r>
      <w:r w:rsidRPr="004A5B0C">
        <w:rPr>
          <w:sz w:val="24"/>
          <w:szCs w:val="24"/>
        </w:rPr>
        <w:t>.</w:t>
      </w:r>
      <w:r w:rsidR="00AD25A7" w:rsidRPr="004A5B0C">
        <w:rPr>
          <w:sz w:val="24"/>
          <w:szCs w:val="24"/>
        </w:rPr>
        <w:t xml:space="preserve"> </w:t>
      </w:r>
      <w:r w:rsidR="00B1480A" w:rsidRPr="004A5B0C">
        <w:rPr>
          <w:sz w:val="24"/>
          <w:szCs w:val="24"/>
        </w:rPr>
        <w:t xml:space="preserve">Планируется вывести из эксплуатации автомобиль </w:t>
      </w:r>
      <w:r w:rsidR="00424BFD" w:rsidRPr="004A5B0C">
        <w:rPr>
          <w:sz w:val="24"/>
          <w:szCs w:val="24"/>
          <w:lang w:val="en-US"/>
        </w:rPr>
        <w:t>Toyota</w:t>
      </w:r>
      <w:r w:rsidR="00424BFD" w:rsidRPr="004A5B0C">
        <w:rPr>
          <w:sz w:val="24"/>
          <w:szCs w:val="24"/>
        </w:rPr>
        <w:t xml:space="preserve"> </w:t>
      </w:r>
      <w:proofErr w:type="spellStart"/>
      <w:r w:rsidR="00424BFD" w:rsidRPr="004A5B0C">
        <w:rPr>
          <w:sz w:val="24"/>
          <w:szCs w:val="24"/>
          <w:lang w:val="en-US"/>
        </w:rPr>
        <w:t>Caldina</w:t>
      </w:r>
      <w:proofErr w:type="spellEnd"/>
      <w:r w:rsidR="00424BFD" w:rsidRPr="004A5B0C">
        <w:rPr>
          <w:sz w:val="24"/>
          <w:szCs w:val="24"/>
        </w:rPr>
        <w:t xml:space="preserve"> </w:t>
      </w:r>
      <w:r w:rsidR="00B1480A" w:rsidRPr="004A5B0C">
        <w:rPr>
          <w:sz w:val="24"/>
          <w:szCs w:val="24"/>
        </w:rPr>
        <w:t>2001 года выпуска</w:t>
      </w:r>
      <w:r w:rsidR="004A5B0C" w:rsidRPr="004A5B0C">
        <w:rPr>
          <w:sz w:val="24"/>
          <w:szCs w:val="24"/>
        </w:rPr>
        <w:t xml:space="preserve">. </w:t>
      </w:r>
      <w:r w:rsidR="00B1480A" w:rsidRPr="004A5B0C">
        <w:rPr>
          <w:sz w:val="24"/>
          <w:szCs w:val="24"/>
        </w:rPr>
        <w:t xml:space="preserve"> </w:t>
      </w:r>
      <w:r w:rsidR="004A5B0C" w:rsidRPr="004A5B0C">
        <w:rPr>
          <w:sz w:val="24"/>
          <w:szCs w:val="24"/>
        </w:rPr>
        <w:t>Автомобиль</w:t>
      </w:r>
      <w:r w:rsidR="00424BFD">
        <w:rPr>
          <w:sz w:val="24"/>
          <w:szCs w:val="24"/>
        </w:rPr>
        <w:t xml:space="preserve"> </w:t>
      </w:r>
      <w:r w:rsidR="00B1480A" w:rsidRPr="004A5B0C">
        <w:rPr>
          <w:sz w:val="24"/>
          <w:szCs w:val="24"/>
        </w:rPr>
        <w:t xml:space="preserve">выработал свой ресурс, </w:t>
      </w:r>
      <w:r w:rsidR="004A5B0C" w:rsidRPr="004A5B0C">
        <w:rPr>
          <w:sz w:val="24"/>
          <w:szCs w:val="24"/>
        </w:rPr>
        <w:t>имеет пробег</w:t>
      </w:r>
      <w:r w:rsidR="005E2D0C">
        <w:rPr>
          <w:sz w:val="24"/>
          <w:szCs w:val="24"/>
        </w:rPr>
        <w:t xml:space="preserve"> свыше 500</w:t>
      </w:r>
      <w:r w:rsidR="004A5B0C" w:rsidRPr="004A5B0C">
        <w:rPr>
          <w:sz w:val="24"/>
          <w:szCs w:val="24"/>
        </w:rPr>
        <w:t xml:space="preserve"> тыс. км,</w:t>
      </w:r>
      <w:r w:rsidR="00424BFD">
        <w:rPr>
          <w:sz w:val="24"/>
          <w:szCs w:val="24"/>
        </w:rPr>
        <w:t xml:space="preserve"> что превышает</w:t>
      </w:r>
      <w:r w:rsidR="004A5B0C" w:rsidRPr="004A5B0C">
        <w:rPr>
          <w:sz w:val="24"/>
          <w:szCs w:val="24"/>
        </w:rPr>
        <w:t xml:space="preserve"> нормативный </w:t>
      </w:r>
      <w:r w:rsidR="00424BFD">
        <w:rPr>
          <w:sz w:val="24"/>
          <w:szCs w:val="24"/>
        </w:rPr>
        <w:t>более чем в 3</w:t>
      </w:r>
      <w:r w:rsidR="004A5B0C" w:rsidRPr="004A5B0C">
        <w:rPr>
          <w:sz w:val="24"/>
          <w:szCs w:val="24"/>
        </w:rPr>
        <w:t xml:space="preserve"> раз</w:t>
      </w:r>
      <w:r w:rsidR="00424BFD">
        <w:rPr>
          <w:sz w:val="24"/>
          <w:szCs w:val="24"/>
        </w:rPr>
        <w:t>а</w:t>
      </w:r>
      <w:r w:rsidR="004A5B0C" w:rsidRPr="004A5B0C">
        <w:rPr>
          <w:sz w:val="24"/>
          <w:szCs w:val="24"/>
        </w:rPr>
        <w:t>.</w:t>
      </w:r>
    </w:p>
    <w:p w:rsidR="00CD3157" w:rsidRDefault="006A27CA" w:rsidP="00CD3157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Наименование объекта вложения средств.</w:t>
      </w:r>
    </w:p>
    <w:p w:rsidR="006A27CA" w:rsidRPr="006A27CA" w:rsidRDefault="006A27CA" w:rsidP="006A27CA">
      <w:pPr>
        <w:pStyle w:val="a3"/>
        <w:jc w:val="both"/>
        <w:rPr>
          <w:sz w:val="24"/>
          <w:szCs w:val="24"/>
        </w:rPr>
      </w:pPr>
      <w:r w:rsidRPr="006A27CA">
        <w:rPr>
          <w:sz w:val="24"/>
          <w:szCs w:val="24"/>
        </w:rPr>
        <w:t xml:space="preserve">В рамках данного </w:t>
      </w:r>
      <w:r>
        <w:rPr>
          <w:sz w:val="24"/>
          <w:szCs w:val="24"/>
        </w:rPr>
        <w:t>инвестиционного проекта планируется замена в 2018 году 1 единицы автотранспорта из имеющегося автопарка.</w:t>
      </w:r>
    </w:p>
    <w:p w:rsidR="006A27CA" w:rsidRPr="00300E66" w:rsidRDefault="00300E66" w:rsidP="006A27CA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300E66">
        <w:rPr>
          <w:sz w:val="24"/>
          <w:szCs w:val="24"/>
          <w:u w:val="single"/>
        </w:rPr>
        <w:t>Основные характеристики объекта.</w:t>
      </w:r>
    </w:p>
    <w:p w:rsidR="00300E66" w:rsidRPr="00300E66" w:rsidRDefault="00424BFD" w:rsidP="003573B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Грузовой фургон цельнометаллический (7 мест) ГАЗ-27527</w:t>
      </w:r>
      <w:r w:rsidR="00797C5E" w:rsidRPr="00797C5E">
        <w:rPr>
          <w:sz w:val="24"/>
          <w:szCs w:val="24"/>
        </w:rPr>
        <w:t xml:space="preserve"> </w:t>
      </w:r>
      <w:r w:rsidR="00300E66">
        <w:rPr>
          <w:sz w:val="24"/>
          <w:szCs w:val="24"/>
        </w:rPr>
        <w:t xml:space="preserve">по своим техническим характеристикам </w:t>
      </w:r>
      <w:r w:rsidR="00E01518">
        <w:rPr>
          <w:sz w:val="24"/>
          <w:szCs w:val="24"/>
        </w:rPr>
        <w:t xml:space="preserve">оптимально соответствует </w:t>
      </w:r>
      <w:r w:rsidR="003573B6">
        <w:rPr>
          <w:sz w:val="24"/>
          <w:szCs w:val="24"/>
        </w:rPr>
        <w:t>условиям эксплуатации автотранспорта в Алтайском крае.</w:t>
      </w:r>
    </w:p>
    <w:p w:rsidR="006A27CA" w:rsidRDefault="003573B6" w:rsidP="006A27CA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3573B6">
        <w:rPr>
          <w:sz w:val="24"/>
          <w:szCs w:val="24"/>
          <w:u w:val="single"/>
        </w:rPr>
        <w:t>Анализ рынка сбыта</w:t>
      </w:r>
      <w:r>
        <w:rPr>
          <w:sz w:val="24"/>
          <w:szCs w:val="24"/>
          <w:u w:val="single"/>
        </w:rPr>
        <w:t>.</w:t>
      </w:r>
    </w:p>
    <w:p w:rsidR="003573B6" w:rsidRDefault="003573B6" w:rsidP="003573B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Заринская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горэлектросеть</w:t>
      </w:r>
      <w:proofErr w:type="spellEnd"/>
      <w:r>
        <w:rPr>
          <w:sz w:val="24"/>
          <w:szCs w:val="24"/>
        </w:rPr>
        <w:t xml:space="preserve">» является гарантирующим поставщиком электроэнергии в своей зоне обслуживания группы точек поставки. Гарантирующий поставщик обязан не допускать ухудшения своего финансового состояния по отношению к контрольным показателям. </w:t>
      </w:r>
    </w:p>
    <w:p w:rsidR="003573B6" w:rsidRDefault="003573B6" w:rsidP="003573B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случае, когда условия обслуживания потребителей электроэнергии становятся менее благоприятными, Общество подвергается риску потери статуса гарантирующего поставщика.</w:t>
      </w:r>
    </w:p>
    <w:p w:rsidR="006A27CA" w:rsidRDefault="003573B6" w:rsidP="006C0DD2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Реализация проекта по замене автомобиля позволит улучшить качество обслуживания потребителей. </w:t>
      </w:r>
    </w:p>
    <w:p w:rsidR="0075136A" w:rsidRDefault="00410213" w:rsidP="00CD3157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Источники финансирования проекта.</w:t>
      </w:r>
    </w:p>
    <w:p w:rsidR="00410213" w:rsidRDefault="00410213" w:rsidP="004102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Финансовые потребности для реализ</w:t>
      </w:r>
      <w:r w:rsidR="004A5B0C">
        <w:rPr>
          <w:sz w:val="24"/>
          <w:szCs w:val="24"/>
        </w:rPr>
        <w:t>ации проекта на период 2018 год</w:t>
      </w:r>
      <w:r>
        <w:rPr>
          <w:sz w:val="24"/>
          <w:szCs w:val="24"/>
        </w:rPr>
        <w:t xml:space="preserve"> в размере </w:t>
      </w:r>
      <w:r w:rsidR="008A5238">
        <w:rPr>
          <w:sz w:val="24"/>
          <w:szCs w:val="24"/>
        </w:rPr>
        <w:t>840,0</w:t>
      </w:r>
      <w:r w:rsidR="004A5B0C" w:rsidRPr="00DA04EB">
        <w:rPr>
          <w:sz w:val="24"/>
          <w:szCs w:val="24"/>
        </w:rPr>
        <w:t xml:space="preserve"> тыс. руб. отражены Обществом в Приложении 1.1. </w:t>
      </w:r>
      <w:r>
        <w:rPr>
          <w:sz w:val="24"/>
          <w:szCs w:val="24"/>
        </w:rPr>
        <w:t>Финансирование проекта предполагается осуществить за счет текущей амортизации Общества</w:t>
      </w:r>
      <w:r w:rsidR="008A5238">
        <w:rPr>
          <w:sz w:val="24"/>
          <w:szCs w:val="24"/>
        </w:rPr>
        <w:t>.</w:t>
      </w:r>
    </w:p>
    <w:p w:rsidR="00410213" w:rsidRDefault="00410213" w:rsidP="00CD3157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9D696D">
        <w:rPr>
          <w:sz w:val="24"/>
          <w:szCs w:val="24"/>
          <w:u w:val="single"/>
        </w:rPr>
        <w:t xml:space="preserve">Выводы. </w:t>
      </w:r>
    </w:p>
    <w:p w:rsidR="009D696D" w:rsidRDefault="009D696D" w:rsidP="009D69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данного проекта необходима ООО «</w:t>
      </w:r>
      <w:proofErr w:type="spellStart"/>
      <w:r>
        <w:rPr>
          <w:sz w:val="24"/>
          <w:szCs w:val="24"/>
        </w:rPr>
        <w:t>Заринская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горэлектросеть</w:t>
      </w:r>
      <w:proofErr w:type="spellEnd"/>
      <w:r>
        <w:rPr>
          <w:sz w:val="24"/>
          <w:szCs w:val="24"/>
        </w:rPr>
        <w:t>» в связи со значительной изношенностью эксплуатируемого автомобиля, а также в целях снижения затрат на содержание и ремонт, что в свою очередь окажет поло</w:t>
      </w:r>
      <w:r w:rsidR="00975F82">
        <w:rPr>
          <w:sz w:val="24"/>
          <w:szCs w:val="24"/>
        </w:rPr>
        <w:t>жительный эффект на состояние безопасности</w:t>
      </w:r>
      <w:r>
        <w:rPr>
          <w:sz w:val="24"/>
          <w:szCs w:val="24"/>
        </w:rPr>
        <w:t xml:space="preserve"> эксплуатации автотранспорта и</w:t>
      </w:r>
      <w:r w:rsidR="00975F82">
        <w:rPr>
          <w:sz w:val="24"/>
          <w:szCs w:val="24"/>
        </w:rPr>
        <w:t xml:space="preserve"> стабильности предоставления услуг потребителям.</w:t>
      </w:r>
    </w:p>
    <w:p w:rsidR="00975F82" w:rsidRDefault="00975F82" w:rsidP="004A5B0C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Данный инвестиционный проект позволит улучшить качество обслуживания потребителей.</w:t>
      </w:r>
    </w:p>
    <w:p w:rsidR="00975F82" w:rsidRDefault="00975F82" w:rsidP="00975F82">
      <w:pPr>
        <w:pStyle w:val="a3"/>
        <w:rPr>
          <w:sz w:val="24"/>
          <w:szCs w:val="24"/>
          <w:u w:val="single"/>
        </w:rPr>
      </w:pPr>
    </w:p>
    <w:sectPr w:rsidR="0097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0429D"/>
    <w:multiLevelType w:val="hybridMultilevel"/>
    <w:tmpl w:val="889A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64"/>
    <w:rsid w:val="00055CF7"/>
    <w:rsid w:val="000636B2"/>
    <w:rsid w:val="00097E28"/>
    <w:rsid w:val="000C7760"/>
    <w:rsid w:val="00167988"/>
    <w:rsid w:val="001E44AE"/>
    <w:rsid w:val="001F0ACA"/>
    <w:rsid w:val="0020734C"/>
    <w:rsid w:val="00300E66"/>
    <w:rsid w:val="00330F3F"/>
    <w:rsid w:val="003562E3"/>
    <w:rsid w:val="003573B6"/>
    <w:rsid w:val="003B1862"/>
    <w:rsid w:val="003B4092"/>
    <w:rsid w:val="003D3142"/>
    <w:rsid w:val="003D6BD0"/>
    <w:rsid w:val="00410213"/>
    <w:rsid w:val="00424BFD"/>
    <w:rsid w:val="0044284C"/>
    <w:rsid w:val="00480186"/>
    <w:rsid w:val="004A5B0C"/>
    <w:rsid w:val="004F27DE"/>
    <w:rsid w:val="00543105"/>
    <w:rsid w:val="00582EFF"/>
    <w:rsid w:val="005C371D"/>
    <w:rsid w:val="005E2D0C"/>
    <w:rsid w:val="00624158"/>
    <w:rsid w:val="00686C64"/>
    <w:rsid w:val="00686C72"/>
    <w:rsid w:val="006A27CA"/>
    <w:rsid w:val="006C0DD2"/>
    <w:rsid w:val="0075136A"/>
    <w:rsid w:val="00797C5E"/>
    <w:rsid w:val="007A45CA"/>
    <w:rsid w:val="007B121E"/>
    <w:rsid w:val="008323C2"/>
    <w:rsid w:val="008A5238"/>
    <w:rsid w:val="00975F82"/>
    <w:rsid w:val="009D696D"/>
    <w:rsid w:val="00AD25A7"/>
    <w:rsid w:val="00AE2DC4"/>
    <w:rsid w:val="00B05AB6"/>
    <w:rsid w:val="00B1480A"/>
    <w:rsid w:val="00B15A76"/>
    <w:rsid w:val="00B1720F"/>
    <w:rsid w:val="00B931F3"/>
    <w:rsid w:val="00BA2AFE"/>
    <w:rsid w:val="00BD0D47"/>
    <w:rsid w:val="00CD3157"/>
    <w:rsid w:val="00DD69DE"/>
    <w:rsid w:val="00E01518"/>
    <w:rsid w:val="00E67B47"/>
    <w:rsid w:val="00E707BA"/>
    <w:rsid w:val="00F4188A"/>
    <w:rsid w:val="00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D9E34-63BD-47E3-B813-03D8F6AB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9thn1YkaMTrt8TKyamKODlIK+e72zc0O99unOZUurPY=</DigestValue>
    </Reference>
    <Reference URI="#idOfficeObject" Type="http://www.w3.org/2000/09/xmldsig#Object">
      <DigestMethod Algorithm="http://www.w3.org/2001/04/xmldsig-more#gostr3411"/>
      <DigestValue>FIsRW2D6gmOcCcHKu7a0VRLptF/ALITbuJhtnTSGI8w=</DigestValue>
    </Reference>
  </SignedInfo>
  <SignatureValue>
    XcISKGcO7aP1PpE7T/LAoG44+GcVWavJ8meTDfes/eiG8IogofcZ9/frWK6OP5YjYMEtZK3j
    8fAidlG5tRpd3Q==
  </SignatureValue>
  <KeyInfo>
    <X509Data>
      <X509Certificate>
          MIIKNzCCCeagAwIBAgIRAPNJ4HrEDMeA5hHe16PDEi0wCAYGKoUDAgIDMIIBezEeMBwGCSqG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vdGC0YAxKzApBgNVBAoMItCX0JDQniAi0J/QpCAi0KHQmtCRINCa0L7QvdGC0YPRgCIxMTAv
          BgNVBAMMKNCj0KYxINCX0JDQniAi0J/QpCAi0KHQmtCRINCa0L7QvdGC0YPRgCIwHhcNMTcw
          MTExMDkwNDAwWhcNMTgwMTExMDkxNDAwWjCCAlExGDAWBggqhQMDgQ0BARIKMjIwNTAwMDgw
          NTEaMBgGCCqFAwOBAwEBEgwwMDIyMDUwMTA1NDAxHDAaBgkqhkiG9w0BCQEWDXRha0B6Z2Vz
          MjIucnUxCzAJBgNVBAYTAlJVMSswKQYDVQQIHiIAMgAyACAEEAQ7BEIEMAQ5BEEEOgQ4BDkA
          IAQ6BEAEMAQ5MRswGQYDVQQHHhIEMwAgBBcEMARABDgEPQRBBDoxRTBDBgNVBAoePAQeBB4E
          HgAgACIEFwQQBCAEGAQdBCEEGgQQBC8AIAQTBB4EIAQtBBsEFQQaBCIEIAQeBCEEFQQiBCwA
          IjFFMEMGA1UEAx48BB4EHgQeACAAIgQXBBAEIAQYBB0EIQQaBBAELwAgBBMEHgQgBC0EGwQV
          BBoEIgQgBB4EIQQVBCIELAAiMTAwLgYJKoZIhvcNAQkCEyEyMjA1MDEwNTQwLTIyMDUwMTAw
          MS0yMjA1MDA2MzQ1MDAxMTAvBgNVBAweKAQTBDUEPQQ1BEAEMAQ7BEwEPQRLBDkAIAQ0BDgE
          QAQ1BDoEQgQ+BEAxGTAXBgNVBAQeEAQTBD4EQAQ+BEUEPgQyBDAxLzAtBgNVBCoeJgQVBDsE
          NQQ9BDAAIAQSBDsEMAQ0BDgEQQQ7BDAEMgQ+BDIEPQQwMTMwMQYDVQQJHioEQwQ7ACAEHAQ+
          BDsEPgQ0BDUENgQ9BDAETwAsACAENAQ+BDwAIAAxADcxGDAWBgUqhQNkARINMTA3MjIwNTAw
          MDI5NTEWMBQGBSqFA2QDEgswMzc0MDMxNTYyNzBjMBwGBiqFAwICEzASBgcqhQMCAiQABgcq
          hQMCAh4BA0MABECQWnG1pNrvirJvK41T4fAT0OOypxjC/GZlPjD8mvs+WMZqFuxhuOr/rz0I
          8+uRSKC8BzkEfjGNwnj1aWGrGWReo4IFZzCCBWMwDgYDVR0PAQH/BAQDAgTwMDYGA1UdEQQv
          MC2BDXRha0B6Z2VzMjIucnWkHDAaMRgwFgYIKoUDA4ENAQESCjIyMDUwMDA4MDUwEwYDVR0g
          BAwwCjAIBgYqhQNkcQEwSwYDVR0lBEQwQgYIKwYBBQUHAwIGByqFAwICIgYGCCsGAQUFBwME
          BgcqhQMDBwgBBggqhQMDBwEBAQYGKoUDAwcBBggqhQMDBwABDDCCAWMGA1UdIwSCAVowggFW
          gBQQmbE3Ajxn71OjpCJdsnaG5wAK86GCASmkggElMIIBITEaMBgGCCqFAwOBAwEBEgwwMDc3
          MTA0NzQzNzUxGDAWBgUqhQNkARINMTA0NzcwMjAyNjcwMTEeMBwGCSqGSIb3DQEJARYPZGl0
          QG1pbnN2eWF6LnJ1MTwwOgYDVQQJDDMxMjUzNzUg0LMuINCc0L7RgdC60LLQsCDRg9C7LiDQ
          otCy0LXRgNGB0LrQsNGPINC0LjcxLDAqBgNVBAoMI9Cc0LjQvdC60L7QvNGB0LLRj9C30Ywg
          0KDQvtGB0YHQuNC4MRUwEwYDVQQHDAzQnNC+0YHQutCy0LAxHDAaBgNVBAgMEzc3INCzLiDQ
          nNC+0YHQutCy0LAxCzAJBgNVBAYTAlJVMRswGQYDVQQDDBLQo9CmIDEg0JjQoSDQk9Cj0KaC
          EQSoHkAFqRhcguYRzsGdFzi9MB0GA1UdDgQWBBTiL/JJcEn10a1V+m9OhMI+RT1O+zArBgNV
          HRAEJDAigA8yMDE3MDExMTA5MDQwMFqBDzIwMTgwMTExMDkwNDAwWjCCATEGBSqFA2RwBIIB
          JjCCASIMKyLQmtGA0LjQv9GC0L7Qn9GA0L4gQ1NQIiAo0LLQtdGA0YHQuNGPIDQuMCkMUyLQ
          o9C00L7RgdGC0L7QstC10YDRj9GO0YnQuNC5INGG0LXQvdGC0YAgItCa0YDQuNC/0YLQvtCf
          0YDQviDQo9CmIiDQstC10YDRgdC40LggMi4wDE5D0LXRgNGC0LjRhNC40LrQsNGCINGB0L7Q
          vtGC0LLQtdGC0YHRgtCy0LjRjyDihJYg0KHQpC8xMjQtMjg2NCDQvtGCIDIwLjAzLjIwMTYM
          TkPQtdGA0YLQuNGE0LjQutCw0YIg0YHQvtC+0YLQstC10YLRgdGC0LLQuNGPIOKEliDQodCk
          LzEyOC0yOTgzINC+0YIgMTguMTEuMjAxNjAjBgUqhQNkbwQaDBgi0JrRgNC40L/RgtC+0J/R
          gNC+IENTUCIwdgYDVR0fBG8wbTA0oDKgMIYuaHR0cDovL2NkcC5za2Jrb250dXIucnUvY2Rw
          L2tvbnR1ci1xMS0yMDE2LmNybDA1oDOgMYYvaHR0cDovL2NkcDIuc2tia29udHVyLnJ1L2Nk
          cC9rb250dXItcTEtMjAxNi5jcmwwgZsGCCsGAQUFBwEBBIGOMIGLMEMGCCsGAQUFBzAChjdo
          dHRwOi8vY2RwLnNrYmtvbnR1ci5ydS9jZXJ0aWZpY2F0ZXMva29udHVyLXExLTIwMTYuY3J0
          MEQGCCsGAQUFBzAChjhodHRwOi8vY2RwMi5za2Jrb250dXIucnUvY2VydGlmaWNhdGVzL2tv
          bnR1ci1xMS0yMDE2LmNydDCBkwYHKoUDAgIxAgSBhzCBhDB0FkJodHRwOi8vY2Euc2tia29u
          dHVyLnJ1L2Fib3V0L2RvY3VtZW50cy9jcnlwdG9wcm8tbGljZW5zZS1xdWFsaWZpZWQMKtCh
          0JrQkSDQmtC+0L3RgtGD0YAg0Lgg0KHQtdGA0YLRg9C8LdCf0YDQvgMCBeAEDHz0mU7i42yQ
          VRa16zAIBgYqhQMCAgMDQQC5+TGl+G6/UX5po99GXoMBUiuFhg3+K0qlQTc6e4J/ThUoDwEq
          uNfo9SBESLEXKa49RaaLpHWVn/idv219VaTr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6hb7wSq4RxiT0ScdN1PkifATgrc=</DigestValue>
      </Reference>
      <Reference URI="/word/fontTable.xml?ContentType=application/vnd.openxmlformats-officedocument.wordprocessingml.fontTable+xml">
        <DigestMethod Algorithm="http://www.w3.org/2000/09/xmldsig#sha1"/>
        <DigestValue>fTlr48IM0R0LhXb/+cVxzGeEfcA=</DigestValue>
      </Reference>
      <Reference URI="/word/numbering.xml?ContentType=application/vnd.openxmlformats-officedocument.wordprocessingml.numbering+xml">
        <DigestMethod Algorithm="http://www.w3.org/2000/09/xmldsig#sha1"/>
        <DigestValue>xhZCn0TJuzLA0e+6hmErcq02ULs=</DigestValue>
      </Reference>
      <Reference URI="/word/settings.xml?ContentType=application/vnd.openxmlformats-officedocument.wordprocessingml.settings+xml">
        <DigestMethod Algorithm="http://www.w3.org/2000/09/xmldsig#sha1"/>
        <DigestValue>u2OfsXBLi4Tg5UTWzhj1PD8BRk4=</DigestValue>
      </Reference>
      <Reference URI="/word/styles.xml?ContentType=application/vnd.openxmlformats-officedocument.wordprocessingml.styles+xml">
        <DigestMethod Algorithm="http://www.w3.org/2000/09/xmldsig#sha1"/>
        <DigestValue>aScazg+Zq3qDksBcajLVDtc4zRY=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ZeA73nNdISD/wdmbzt7vIiPYFKI=</DigestValue>
      </Reference>
    </Manifest>
    <SignatureProperties>
      <SignatureProperty Id="idSignatureTime" Target="#idPackageSignature">
        <mdssi:SignatureTime>
          <mdssi:Format>YYYY-MM-DDThh:mm:ssTZD</mdssi:Format>
          <mdssi:Value>2017-04-17T06:19:47Z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ms. Шаталова</dc:creator>
  <cp:keywords/>
  <dc:description/>
  <cp:lastModifiedBy>Марина ms. Шаталова</cp:lastModifiedBy>
  <cp:revision>24</cp:revision>
  <cp:lastPrinted>2017-04-07T06:58:00Z</cp:lastPrinted>
  <dcterms:created xsi:type="dcterms:W3CDTF">2017-01-24T07:16:00Z</dcterms:created>
  <dcterms:modified xsi:type="dcterms:W3CDTF">2017-04-17T01:15:00Z</dcterms:modified>
</cp:coreProperties>
</file>